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25" w:rsidRDefault="00EC42F9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8163597"/>
            <wp:effectExtent l="0" t="0" r="0" b="0"/>
            <wp:docPr id="1" name="Рисунок 1" descr="E:\пмпк\положение о личных мобиль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мпк\положение о личных мобильны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25" w:rsidRDefault="00834D25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4D25" w:rsidRDefault="00834D25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3FB" w:rsidRPr="008B7419" w:rsidRDefault="000D73FB" w:rsidP="0083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повышение качества и эффективности получаемых образовательных услуг;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повышение уровня дисциплины;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гарантирует психологически комфортные условия образовательного процесса.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Положение утверждается педагогическим советом школы и вводится в действие приказом директора школы.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каждом учебном кабинете школы на стенде или на другом видном месте должен находиться знак, на листе формата А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запрещающий использование мобильных телефонов.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AD6" w:rsidRPr="008B7419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Условия использования </w:t>
      </w:r>
      <w:proofErr w:type="gramStart"/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личных</w:t>
      </w:r>
      <w:proofErr w:type="gramEnd"/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мобильных </w:t>
      </w:r>
    </w:p>
    <w:p w:rsidR="000D73FB" w:rsidRPr="008B7419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электронных устройств в школе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Общие правила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Любой человек вправе пользоваться личными мобильными электронными устройствами, но не вправе ограничивать при этом других людей.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обязаны помнить о том, что использование личных мобильных электронных устройств, в том числе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следовательно, реализация их права на получение информации (п.4 ст.29 Конституции РФ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является нарушением права других учащихся на получение образования (п.1 ст. 43 Конституции РФ).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Пользователи обязаны помнить о том, что использование мобильных электронных устройств, в том числе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 случае форс-мажорных обстоятель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 по телефонам, размещённым на сайте школы и записанным в дневниках обучающихся.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</w:t>
      </w:r>
      <w:r w:rsidR="00D94BF8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</w:t>
      </w:r>
      <w:r w:rsidR="00290AD6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граничить использование мобильных  устрой</w:t>
      </w:r>
      <w:proofErr w:type="gramStart"/>
      <w:r w:rsidR="00290AD6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="00290AD6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в образовательной организации обучающимися, за исключениемдетей, которые нуждаются в пользовании мобильными устройствами по состоянию здоровья (мониторинг сахара крови при сахарном диабете 1 типа и др.)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2.2. Правила использования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том числе средств мобильной связи во время урока и внеурочной деятельности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542" w:rsidRPr="008B7419" w:rsidRDefault="00975542" w:rsidP="008B7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телефона</w:t>
      </w:r>
      <w:r w:rsidR="00975542"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Мобильные электронные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мобильной связи обучающихся во время урока или внеклассного мероприятия должны находиться в портфелях (по возможности в футляре) обучающегося.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посещении уроков, на которых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занятия учащиеся организованно забирают свои мобильные электронные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мобильной связи.</w:t>
      </w:r>
    </w:p>
    <w:p w:rsidR="00975542" w:rsidRPr="008B7419" w:rsidRDefault="000D73FB" w:rsidP="008B74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</w:t>
      </w:r>
      <w:r w:rsidR="00791FF6" w:rsidRPr="008B7419">
        <w:rPr>
          <w:rFonts w:ascii="Times New Roman" w:hAnsi="Times New Roman" w:cs="Times New Roman"/>
          <w:b/>
          <w:sz w:val="24"/>
          <w:szCs w:val="24"/>
        </w:rPr>
        <w:t xml:space="preserve"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</w:t>
      </w:r>
      <w:proofErr w:type="gramStart"/>
      <w:r w:rsidR="00791FF6" w:rsidRPr="008B741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91FF6" w:rsidRPr="008B7419">
        <w:rPr>
          <w:rFonts w:ascii="Times New Roman" w:hAnsi="Times New Roman" w:cs="Times New Roman"/>
          <w:b/>
          <w:sz w:val="24"/>
          <w:szCs w:val="24"/>
        </w:rPr>
        <w:t xml:space="preserve"> пользовании телефоном в присутствии </w:t>
      </w:r>
      <w:proofErr w:type="gramStart"/>
      <w:r w:rsidR="00791FF6" w:rsidRPr="008B74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91FF6" w:rsidRPr="008B7419">
        <w:rPr>
          <w:rFonts w:ascii="Times New Roman" w:hAnsi="Times New Roman" w:cs="Times New Roman"/>
          <w:b/>
          <w:sz w:val="24"/>
          <w:szCs w:val="24"/>
        </w:rPr>
        <w:t>. Учителя во время урока имеют право пользоваться лишь одной функцией телефона – часами.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использования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том числе средств мобильной связи вне образовательного процесса.</w:t>
      </w:r>
    </w:p>
    <w:p w:rsidR="00975542" w:rsidRPr="008B7419" w:rsidRDefault="00975542" w:rsidP="008B7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Использование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 мобильной связи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разрешается на переменах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 и после завершения образовательного процесса.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3FB" w:rsidRPr="008B7419" w:rsidRDefault="000D73FB" w:rsidP="009755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участников образовательного процесса – пользователей мобильных электронных устройств</w:t>
      </w:r>
    </w:p>
    <w:p w:rsidR="00975542" w:rsidRPr="008B7419" w:rsidRDefault="00975542" w:rsidP="00834D25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Пользователи имеют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Использовать мобильные электронные устройства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переменах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и после завершения образовательного процесса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осуществления и приёма звонков;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и отправления SMS и MMS;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обмена информацией;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прослушивания аудиозаписей через наушники в тихом режиме;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просмотра видеосюжетов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фото- и видеосъёмки лиц, находящихся в школе (с их согласия).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совершать иные действия, не нарушающие права других участников образовательного процесса и не противоречащие закону.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Учителя во время урока имеют право пользоваться лишь одной функцией телефона – часами.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Пользователи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ОБЯЗАНЫ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Соблюдать следующие этические нормы: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разговаривать следует максимально тихим голосом;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следует использовать средства мобильной связи, одновременно ведя беседу с находящимся рядом человеком;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находясь в столовой, не следует класть средства мобильной связи на обеденный стол;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фотографируя или снимая на видео кого-либо при помощи мобильной камеры, предварительно спрашивать на это разрешение;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В целях сохранности личных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 мобильной связи участники образовательного процесса обязаны: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оставлять свои мобильные электронные устройства в том числе средства мобильной связи без присмотра, в том числе в карманах верхней одежды;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 под каким предлогом не передавать мобильные электронные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мобильной связи посторонним лицам;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помнить, что ответственность за сохранность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том числе средств мобильной связи лежит только на его владельце (родителях, законных представителях владельца);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Пользователям ЗАПРЕЩАЕТСЯ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31F" w:rsidRPr="008B7419" w:rsidRDefault="000D73FB" w:rsidP="0034131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Использовать мобильный телефон и другие портативные электронные устройства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УРОКЕ</w:t>
      </w:r>
      <w:r w:rsidR="00791FF6"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B7419"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131F" w:rsidRPr="008B7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 могут использовать на уроке планшеты или электронные книги только с разрешения учителя,</w:t>
      </w:r>
      <w:r w:rsidR="008B7419" w:rsidRPr="008B7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131F" w:rsidRPr="008B7419">
        <w:rPr>
          <w:sz w:val="24"/>
          <w:szCs w:val="24"/>
        </w:rPr>
        <w:t xml:space="preserve">и с </w:t>
      </w:r>
      <w:r w:rsidR="0034131F" w:rsidRPr="008B7419">
        <w:rPr>
          <w:rFonts w:ascii="Times New Roman" w:hAnsi="Times New Roman" w:cs="Times New Roman"/>
          <w:sz w:val="24"/>
          <w:szCs w:val="24"/>
        </w:rPr>
        <w:t xml:space="preserve">учетом </w:t>
      </w:r>
      <w:proofErr w:type="spellStart"/>
      <w:r w:rsidR="0034131F" w:rsidRPr="008B7419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="0034131F" w:rsidRPr="008B741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34131F" w:rsidRPr="008B7419">
        <w:rPr>
          <w:rFonts w:ascii="Times New Roman" w:hAnsi="Times New Roman" w:cs="Times New Roman"/>
          <w:sz w:val="24"/>
          <w:szCs w:val="24"/>
        </w:rPr>
        <w:t>становленных</w:t>
      </w:r>
      <w:proofErr w:type="spellEnd"/>
      <w:r w:rsidR="0034131F" w:rsidRPr="008B7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1F" w:rsidRPr="008B7419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="0034131F" w:rsidRPr="008B7419">
        <w:rPr>
          <w:rFonts w:ascii="Times New Roman" w:hAnsi="Times New Roman" w:cs="Times New Roman"/>
          <w:sz w:val="24"/>
          <w:szCs w:val="24"/>
        </w:rPr>
        <w:t xml:space="preserve"> 2.4.2.2821-10</w:t>
      </w:r>
      <w:r w:rsidR="0034131F" w:rsidRPr="008B7419">
        <w:rPr>
          <w:sz w:val="24"/>
          <w:szCs w:val="24"/>
        </w:rPr>
        <w:t>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Пропагандировать, хранить информацию, содержащую жестокость, насилие, порнографию и иные противоречащие закону действия посредством телефона и иных электронных устрой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коммуникации.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Сознательно наносить вред имиджу школы.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Совершать фото и видео съемку в здании школы: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разрешения администрации в коммерческих целях;</w:t>
      </w:r>
    </w:p>
    <w:p w:rsidR="000D73FB" w:rsidRPr="008B7419" w:rsidRDefault="000D73FB" w:rsidP="000D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согласия участников образовательного процесса в личных и иных целях.</w:t>
      </w:r>
    </w:p>
    <w:p w:rsidR="00975542" w:rsidRPr="008B7419" w:rsidRDefault="00975542" w:rsidP="000D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 за нарушение Положения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настоящего Положения предусматривается следующая ответственность:</w:t>
      </w:r>
    </w:p>
    <w:p w:rsidR="000D73FB" w:rsidRPr="008B7419" w:rsidRDefault="000D73FB" w:rsidP="001D66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1D661A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обеседование администрации школы с родителями (закон</w:t>
      </w:r>
      <w:r w:rsidR="004520BB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представителями) учащегося.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нарушение настоящего положения, пользователи средств мобильной связи</w:t>
      </w:r>
      <w:r w:rsidR="001D661A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Срок действия данного Положения не ограничен. Изменения и дополнения к Положению принимаются в составе новой редакции Положения в установленном уставом 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Школы порядке принятия локальных актов. После принятия новой редакции Положения предыдущая редакция утрачивает силу.</w:t>
      </w:r>
    </w:p>
    <w:p w:rsidR="00975542" w:rsidRPr="008B7419" w:rsidRDefault="000D73FB" w:rsidP="008B741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  <w:r w:rsidR="008B7419"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8B7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Приложение №1    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 использовании личных мобильных электронных устройств</w:t>
      </w:r>
    </w:p>
    <w:p w:rsidR="0034131F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 </w:t>
      </w:r>
      <w:r w:rsidR="0034131F"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бюджетном общеобразовательном учреждении </w:t>
      </w:r>
    </w:p>
    <w:p w:rsidR="008B7419" w:rsidRPr="008B7419" w:rsidRDefault="0034131F" w:rsidP="008B741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Средняя общеобразовательная школа» с. Гурьевка</w:t>
      </w:r>
      <w:r w:rsidR="008B7419"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D73FB" w:rsidRPr="008B7419" w:rsidRDefault="003818C4" w:rsidP="008B741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учащихся          </w:t>
      </w:r>
      <w:r w:rsidR="000D73FB"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17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4627"/>
        <w:gridCol w:w="2355"/>
        <w:gridCol w:w="2332"/>
      </w:tblGrid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818C4" w:rsidRPr="008B7419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                               </w:t>
      </w:r>
    </w:p>
    <w:p w:rsidR="003818C4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</w:t>
      </w: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8C4" w:rsidRPr="008B7419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19" w:rsidRPr="008B7419" w:rsidRDefault="008B7419" w:rsidP="008B7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8B7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    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 использовании личных мобильных электронных устройств</w:t>
      </w:r>
    </w:p>
    <w:p w:rsidR="0034131F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 </w:t>
      </w:r>
      <w:r w:rsidR="0034131F"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бюджетном общеобразовательном учреждении</w:t>
      </w:r>
    </w:p>
    <w:p w:rsidR="0034131F" w:rsidRPr="008B7419" w:rsidRDefault="0034131F" w:rsidP="008B741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Средняя общеобразовательная школа» с. Гурьевка</w:t>
      </w:r>
    </w:p>
    <w:p w:rsidR="000D73FB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 родителей учащихся              </w:t>
      </w:r>
      <w:r w:rsidR="000D73FB" w:rsidRPr="008B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17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4626"/>
        <w:gridCol w:w="2354"/>
        <w:gridCol w:w="2333"/>
      </w:tblGrid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родителей</w:t>
            </w: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73FB" w:rsidRPr="008B7419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8B7419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75542" w:rsidRPr="008B7419" w:rsidRDefault="00975542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                                </w:t>
      </w: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Pr="008B7419" w:rsidRDefault="008B7419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B7419" w:rsidRDefault="008B7419" w:rsidP="008B7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D73FB" w:rsidRPr="008B7419" w:rsidRDefault="000D73FB" w:rsidP="008B7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ПОЛОЖЕНИЕ</w:t>
      </w:r>
    </w:p>
    <w:p w:rsidR="000D73FB" w:rsidRPr="008B7419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об использовании личных мобильных электронных устройств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Муниципальном </w:t>
      </w:r>
      <w:r w:rsidR="00AE3833"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бюджетном общеобразовательном учреждении « Средняя общеобразовательная школа» с.Гурьевка</w:t>
      </w: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1. Общие положения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1.1.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Настоящее Положение об использовании личных мобильных  электронных устройств (сотовые телефоны, смартфоны, планшеты наушники, электронные книги, MP3-плееры, DVD плееры, диктофоны, электронные переводчики, различные записные и записывающие устройства т.п.) </w:t>
      </w:r>
      <w:r w:rsidR="00AE3833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Муниципальном бюджетном 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общ</w:t>
      </w:r>
      <w:r w:rsidR="00AE3833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еобразовательном учреждении «Средняя общеобразовательная школа» с.Гурьевка 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прав всех субъектов образовательного процесса.</w:t>
      </w:r>
    </w:p>
    <w:p w:rsidR="003818C4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1.2. Положение разработано в соответствии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</w:t>
      </w:r>
      <w:proofErr w:type="gramEnd"/>
      <w:r w:rsidR="003818C4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Конституцией РФ, </w:t>
      </w:r>
    </w:p>
    <w:p w:rsidR="003818C4" w:rsidRPr="008B7419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Федеральным законом Российской Федерации от 29.12.2012г. №273-ФЗ «Об образовании в Российской Федерации»,</w:t>
      </w:r>
    </w:p>
    <w:p w:rsidR="00AE3833" w:rsidRPr="008B7419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Федеральными законами от 27.07.2006 г. № 152-ФЗ «О персональных данных», </w:t>
      </w:r>
    </w:p>
    <w:p w:rsidR="003818C4" w:rsidRPr="008B7419" w:rsidRDefault="00AE3833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29.12.2010 г. № 436 «О защите детей от информации, причиняющей вред их здоровью и развитию», </w:t>
      </w:r>
    </w:p>
    <w:p w:rsidR="000D73FB" w:rsidRPr="008B7419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рекомендациями по разработке локального нормативного акта, регламентирующего использование обучающимися, педагогическими работниками личных мобильных устройств во время образовательного процес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1.3. Соблюдение положения: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обеспечивает повышение качества и эффективности получаемых образовательных услуг;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обеспечивает повышение уровня дисциплины;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гарантирует психологически комфортные условия образовательного процесса.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1.4. Положение утверждается педагогическим советом школы и вводится в действие приказом директора школы.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1.5. В каждом учебном кабинете школы на стенде или на другом видном месте должен находиться знак, на листе формата А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запрещающий использование мобильных телефонов.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 Условия использования личных мобильных электронных устрой</w:t>
      </w:r>
      <w:proofErr w:type="gramStart"/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ств в шк</w:t>
      </w:r>
      <w:proofErr w:type="gramEnd"/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оле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2.1. Общие правила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2.1.1. </w:t>
      </w:r>
      <w:r w:rsidRPr="008B741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Любой человек вправе пользоваться личными мобильными электронными устройствами, но не вправе ограничивать при этом других людей.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Пользователи обязаны помнить о том, что использование личных мобильных электронных устройств, в том числе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следовательно, реализация их права на получение информации (п.4 ст.29 Конституции РФ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является нарушением права других учащихся на получение образования (п.1 ст. 43 Конституции РФ).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2.1.2. Пользователи обязаны помнить о том, что использование мобильных электронных устройств, в том числе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2.1.3. 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2.2.4. В случае форс-мажорных обстоятель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ств дл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 по телефонам, размещённым на сайте школы и записанным в дневниках обучающихся.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2.2.5.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2.2.6.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 xml:space="preserve">2.2. Правила использования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в том числе средств мобильной связи во время урока и внеурочной деятельности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2.2.1. </w:t>
      </w:r>
      <w:r w:rsidRPr="008B741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</w:t>
      </w:r>
      <w:r w:rsidR="00975542" w:rsidRPr="008B741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ючить звуковой сигнал телефона.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2.2.3. Мобильные электронные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устройства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средства мобильной связи обучающихся во время урока или внеклассного мероприятия должны находиться в портфелях (по возможности в футляре) обучающегося.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2.2.4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ри посещении уроков, на которых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занятия учащиеся организованно забирают свои мобильные электронные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устройства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средства мобильной связи.</w:t>
      </w:r>
    </w:p>
    <w:p w:rsidR="00AE3833" w:rsidRPr="008B7419" w:rsidRDefault="000D73FB" w:rsidP="00AE38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2.2.5.</w:t>
      </w:r>
      <w:r w:rsidR="00AE3833" w:rsidRPr="008B7419">
        <w:rPr>
          <w:rFonts w:ascii="Times New Roman" w:hAnsi="Times New Roman" w:cs="Times New Roman"/>
          <w:b/>
          <w:sz w:val="20"/>
          <w:szCs w:val="20"/>
        </w:rPr>
        <w:t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2.3.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Правила использования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в том числе средств мобильной связи вне образовательного процесса.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2.3.1. Использование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 мобильной связи </w:t>
      </w:r>
      <w:r w:rsidRPr="008B741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разрешается на переменах,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 также до и после завершения образовательного процесса.</w:t>
      </w:r>
    </w:p>
    <w:p w:rsidR="00975542" w:rsidRPr="008B7419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3. Права и обязанности участников образовательного процесса – пользователей мобильных электронных устройств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3.1. Пользователи имеют </w:t>
      </w:r>
      <w:r w:rsidRPr="008B741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ПРАВО</w:t>
      </w: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3.1.1. Использовать мобильные электронные устройства на переменах, до и после завершения образовательного процесса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для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осуществления и приёма звонков;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получения и отправления SMS и MMS;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обмена информацией;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игр;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прослушивания аудиозаписей через наушники в тихом режиме;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просмотра видеосюжетов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фото- и видеосъёмки лиц, находящихся в школе (с их согласия).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совершать иные действия, не нарушающие права других участников образовательного процесса и не противоречащие закону.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3.1.2.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3.2. Пользователи </w:t>
      </w:r>
      <w:r w:rsidRPr="008B741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ОБЯЗАНЫ: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3.2.1. Соблюдать следующие этические нормы: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разговаривать следует максимально тихим голосом;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следует использовать средства мобильной связи, одновременно ведя беседу с находящимся рядом человеком;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находясь в столовой, не следует класть средства мобильной связи на обеденный стол;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фотографируя или снимая на видео кого-либо при помощи мобильной камеры, предварительно спрашивать на это разрешение;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3.2.2. В целях сохранности личных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 мобильной связи участники образовательного процесса обязаны: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оставлять свои мобильные электронные устройства в том числе средства мобильной связи без присмотра, в том числе в карманах верхней одежды;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 ни под каким предлогом не передавать мобильные электронные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устройства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средства мобильной связи посторонним лицам;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 помнить, что ответственность за сохранность мобильных электронных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 мобильной связи лежит только на его владельце (родителях, законных представителях владельца);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AE3833" w:rsidRPr="008B7419" w:rsidRDefault="00AE3833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E3833" w:rsidRPr="008B7419" w:rsidRDefault="00AE3833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B7419" w:rsidRDefault="008B7419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3.3. </w:t>
      </w:r>
      <w:r w:rsidRPr="008B741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Пользователям ЗАПРЕЩАЕТСЯ</w:t>
      </w:r>
    </w:p>
    <w:p w:rsidR="00AE3833" w:rsidRPr="008B7419" w:rsidRDefault="000D73FB" w:rsidP="00AE38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3.3.1. Использовать мобильный телефон и другие портативные электронные устройства </w:t>
      </w: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УРОКЕ</w:t>
      </w:r>
      <w:proofErr w:type="gramStart"/>
      <w:r w:rsidR="00AE3833"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,</w:t>
      </w:r>
      <w:r w:rsidR="00AE3833" w:rsidRPr="008B74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proofErr w:type="gramEnd"/>
      <w:r w:rsidR="00AE3833" w:rsidRPr="008B74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бучающиеся могут использовать на уроке планшеты или электронные книги только с разрешения </w:t>
      </w:r>
      <w:proofErr w:type="spellStart"/>
      <w:r w:rsidR="00AE3833" w:rsidRPr="008B74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учителя,</w:t>
      </w:r>
      <w:r w:rsidR="00AE3833" w:rsidRPr="008B7419">
        <w:rPr>
          <w:sz w:val="20"/>
          <w:szCs w:val="20"/>
        </w:rPr>
        <w:t>и</w:t>
      </w:r>
      <w:proofErr w:type="spellEnd"/>
      <w:r w:rsidR="00AE3833" w:rsidRPr="008B7419">
        <w:rPr>
          <w:sz w:val="20"/>
          <w:szCs w:val="20"/>
        </w:rPr>
        <w:t xml:space="preserve"> с </w:t>
      </w:r>
      <w:r w:rsidR="00AE3833" w:rsidRPr="008B7419">
        <w:rPr>
          <w:rFonts w:ascii="Times New Roman" w:hAnsi="Times New Roman" w:cs="Times New Roman"/>
          <w:sz w:val="20"/>
          <w:szCs w:val="20"/>
        </w:rPr>
        <w:t xml:space="preserve">учетом </w:t>
      </w:r>
      <w:proofErr w:type="spellStart"/>
      <w:r w:rsidR="00AE3833" w:rsidRPr="008B7419">
        <w:rPr>
          <w:rFonts w:ascii="Times New Roman" w:hAnsi="Times New Roman" w:cs="Times New Roman"/>
          <w:sz w:val="20"/>
          <w:szCs w:val="20"/>
        </w:rPr>
        <w:t>норм,установленных</w:t>
      </w:r>
      <w:proofErr w:type="spellEnd"/>
      <w:r w:rsidR="00AE3833" w:rsidRPr="008B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3833" w:rsidRPr="008B7419">
        <w:rPr>
          <w:rFonts w:ascii="Times New Roman" w:hAnsi="Times New Roman" w:cs="Times New Roman"/>
          <w:sz w:val="20"/>
          <w:szCs w:val="20"/>
        </w:rPr>
        <w:t>СанПиНом</w:t>
      </w:r>
      <w:proofErr w:type="spellEnd"/>
      <w:r w:rsidR="00AE3833" w:rsidRPr="008B7419">
        <w:rPr>
          <w:rFonts w:ascii="Times New Roman" w:hAnsi="Times New Roman" w:cs="Times New Roman"/>
          <w:sz w:val="20"/>
          <w:szCs w:val="20"/>
        </w:rPr>
        <w:t xml:space="preserve"> 2.4.2.2821-10</w:t>
      </w:r>
      <w:r w:rsidR="00AE3833" w:rsidRPr="008B7419">
        <w:rPr>
          <w:sz w:val="20"/>
          <w:szCs w:val="20"/>
        </w:rPr>
        <w:t>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3.3.2. 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3.3.3. Пропагандировать, хранить информацию, содержащую жестокость, насилие, порнографию и иные противоречащие закону действия посредством телефона и иных электронных устрой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ств ср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едств коммуникации.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3.3.4. Сознательно наносить вред имиджу школы.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3.3.5. Совершать фото и видео съемку в здании школы: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без разрешения администрации в коммерческих целях;</w:t>
      </w:r>
    </w:p>
    <w:p w:rsidR="000D73FB" w:rsidRPr="008B7419" w:rsidRDefault="000D73FB" w:rsidP="000D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без согласия участников образовательного процесса в личных и иных целях.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4. Ответственность за нарушение Положения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 нарушение настоящего Положения предусматривается следующая ответственность: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4.1. 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4.2.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повторных фактах грубого нарушения (п.3.3)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связи и других портативных электронных устройств на ограниченный срок.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4.3. За нарушение настоящего положения, пользователи средств мобильной </w:t>
      </w:r>
      <w:proofErr w:type="gramStart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связи</w:t>
      </w:r>
      <w:proofErr w:type="gramEnd"/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5. Заключительные положения</w:t>
      </w:r>
    </w:p>
    <w:p w:rsidR="00597DFF" w:rsidRPr="008B7419" w:rsidRDefault="00597DFF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5.1. Срок действия данного Положения не ограничен.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</w:t>
      </w:r>
    </w:p>
    <w:p w:rsidR="000D73FB" w:rsidRPr="008B7419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Подпись   учащегося _______________________________</w:t>
      </w:r>
    </w:p>
    <w:p w:rsidR="00597DFF" w:rsidRPr="008B7419" w:rsidRDefault="00597DFF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4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Дата ознакомления ________________________________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         </w:t>
      </w:r>
    </w:p>
    <w:p w:rsidR="00133458" w:rsidRDefault="00133458"/>
    <w:sectPr w:rsidR="00133458" w:rsidSect="0013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23AE5"/>
    <w:multiLevelType w:val="hybridMultilevel"/>
    <w:tmpl w:val="112076CA"/>
    <w:lvl w:ilvl="0" w:tplc="5BCE7E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3FB"/>
    <w:rsid w:val="000D73FB"/>
    <w:rsid w:val="00133458"/>
    <w:rsid w:val="00156EBC"/>
    <w:rsid w:val="001D661A"/>
    <w:rsid w:val="00290AD6"/>
    <w:rsid w:val="002A7BEA"/>
    <w:rsid w:val="0034131F"/>
    <w:rsid w:val="003818C4"/>
    <w:rsid w:val="003F2176"/>
    <w:rsid w:val="004520BB"/>
    <w:rsid w:val="00515CCD"/>
    <w:rsid w:val="005557DA"/>
    <w:rsid w:val="00597DFF"/>
    <w:rsid w:val="005A5F9E"/>
    <w:rsid w:val="006E6953"/>
    <w:rsid w:val="00791FF6"/>
    <w:rsid w:val="00834D25"/>
    <w:rsid w:val="008B7419"/>
    <w:rsid w:val="00934987"/>
    <w:rsid w:val="00975542"/>
    <w:rsid w:val="00AE3833"/>
    <w:rsid w:val="00C54EF2"/>
    <w:rsid w:val="00D306AB"/>
    <w:rsid w:val="00D94BF8"/>
    <w:rsid w:val="00E96607"/>
    <w:rsid w:val="00EC42F9"/>
    <w:rsid w:val="00F3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73FB"/>
  </w:style>
  <w:style w:type="paragraph" w:customStyle="1" w:styleId="c31">
    <w:name w:val="c31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3FB"/>
  </w:style>
  <w:style w:type="paragraph" w:customStyle="1" w:styleId="c13">
    <w:name w:val="c13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73FB"/>
  </w:style>
  <w:style w:type="paragraph" w:customStyle="1" w:styleId="c6">
    <w:name w:val="c6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73FB"/>
  </w:style>
  <w:style w:type="character" w:customStyle="1" w:styleId="c9">
    <w:name w:val="c9"/>
    <w:basedOn w:val="a0"/>
    <w:rsid w:val="000D73FB"/>
  </w:style>
  <w:style w:type="paragraph" w:customStyle="1" w:styleId="c11">
    <w:name w:val="c11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5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880F0-39A4-40A5-8AE9-42D1A340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</cp:revision>
  <cp:lastPrinted>2019-09-22T10:56:00Z</cp:lastPrinted>
  <dcterms:created xsi:type="dcterms:W3CDTF">2019-10-13T13:26:00Z</dcterms:created>
  <dcterms:modified xsi:type="dcterms:W3CDTF">2023-05-24T15:17:00Z</dcterms:modified>
</cp:coreProperties>
</file>